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42D3D" w14:textId="77777777" w:rsidR="00F35398" w:rsidRPr="00B411BB" w:rsidRDefault="00F35398">
      <w:pPr>
        <w:rPr>
          <w:rFonts w:ascii="Arial" w:hAnsi="Arial" w:cs="Arial"/>
          <w:b/>
          <w:sz w:val="24"/>
          <w:szCs w:val="24"/>
        </w:rPr>
      </w:pPr>
      <w:r w:rsidRPr="00B411BB">
        <w:rPr>
          <w:rFonts w:ascii="Arial" w:hAnsi="Arial" w:cs="Arial"/>
          <w:b/>
          <w:sz w:val="24"/>
          <w:szCs w:val="24"/>
        </w:rPr>
        <w:t>City of Mosier Appropriations Policy for Small, Local Entities</w:t>
      </w:r>
    </w:p>
    <w:p w14:paraId="7A4862E9" w14:textId="13B47399" w:rsidR="00A8710F" w:rsidRPr="00F35398" w:rsidRDefault="00F35398">
      <w:pPr>
        <w:rPr>
          <w:rFonts w:ascii="Arial" w:hAnsi="Arial" w:cs="Arial"/>
          <w:sz w:val="24"/>
          <w:szCs w:val="24"/>
        </w:rPr>
      </w:pPr>
      <w:r>
        <w:rPr>
          <w:rFonts w:ascii="Arial" w:hAnsi="Arial" w:cs="Arial"/>
          <w:sz w:val="24"/>
          <w:szCs w:val="24"/>
        </w:rPr>
        <w:t xml:space="preserve">The City of Mosier </w:t>
      </w:r>
      <w:r w:rsidR="00286C3C">
        <w:rPr>
          <w:rFonts w:ascii="Arial" w:hAnsi="Arial" w:cs="Arial"/>
          <w:sz w:val="24"/>
          <w:szCs w:val="24"/>
        </w:rPr>
        <w:t xml:space="preserve">may </w:t>
      </w:r>
      <w:r>
        <w:rPr>
          <w:rFonts w:ascii="Arial" w:hAnsi="Arial" w:cs="Arial"/>
          <w:sz w:val="24"/>
          <w:szCs w:val="24"/>
        </w:rPr>
        <w:t xml:space="preserve">set aside a small fund of </w:t>
      </w:r>
      <w:r w:rsidR="00286C3C">
        <w:rPr>
          <w:rFonts w:ascii="Arial" w:hAnsi="Arial" w:cs="Arial"/>
          <w:sz w:val="24"/>
          <w:szCs w:val="24"/>
        </w:rPr>
        <w:t xml:space="preserve">no more than </w:t>
      </w:r>
      <w:r w:rsidRPr="0034798F">
        <w:rPr>
          <w:rFonts w:ascii="Arial" w:hAnsi="Arial" w:cs="Arial"/>
          <w:i/>
          <w:sz w:val="24"/>
          <w:szCs w:val="24"/>
          <w:u w:val="single"/>
        </w:rPr>
        <w:t>$1,000</w:t>
      </w:r>
      <w:r>
        <w:rPr>
          <w:rFonts w:ascii="Arial" w:hAnsi="Arial" w:cs="Arial"/>
          <w:sz w:val="24"/>
          <w:szCs w:val="24"/>
        </w:rPr>
        <w:t xml:space="preserve"> per year to support entities that provide education;</w:t>
      </w:r>
      <w:r w:rsidRPr="00F35398">
        <w:rPr>
          <w:rFonts w:ascii="Arial" w:hAnsi="Arial" w:cs="Arial"/>
          <w:sz w:val="24"/>
          <w:szCs w:val="24"/>
        </w:rPr>
        <w:t xml:space="preserve"> civic and community bett</w:t>
      </w:r>
      <w:r>
        <w:rPr>
          <w:rFonts w:ascii="Arial" w:hAnsi="Arial" w:cs="Arial"/>
          <w:sz w:val="24"/>
          <w:szCs w:val="24"/>
        </w:rPr>
        <w:t>erment; culture and arts; or</w:t>
      </w:r>
      <w:r w:rsidRPr="00F35398">
        <w:rPr>
          <w:rFonts w:ascii="Arial" w:hAnsi="Arial" w:cs="Arial"/>
          <w:sz w:val="24"/>
          <w:szCs w:val="24"/>
        </w:rPr>
        <w:t xml:space="preserve"> health, welfare and social services</w:t>
      </w:r>
      <w:r>
        <w:rPr>
          <w:rFonts w:ascii="Arial" w:hAnsi="Arial" w:cs="Arial"/>
          <w:sz w:val="24"/>
          <w:szCs w:val="24"/>
        </w:rPr>
        <w:t xml:space="preserve"> for Mosier residents</w:t>
      </w:r>
      <w:r w:rsidRPr="00F35398">
        <w:rPr>
          <w:rFonts w:ascii="Arial" w:hAnsi="Arial" w:cs="Arial"/>
          <w:sz w:val="24"/>
          <w:szCs w:val="24"/>
        </w:rPr>
        <w:t>.</w:t>
      </w:r>
    </w:p>
    <w:p w14:paraId="4607781C" w14:textId="77777777" w:rsidR="00F35398" w:rsidRPr="00F35398" w:rsidRDefault="00F35398">
      <w:pPr>
        <w:rPr>
          <w:rFonts w:ascii="Arial" w:hAnsi="Arial" w:cs="Arial"/>
          <w:sz w:val="24"/>
          <w:szCs w:val="24"/>
        </w:rPr>
      </w:pPr>
      <w:r>
        <w:rPr>
          <w:rFonts w:ascii="Arial" w:hAnsi="Arial" w:cs="Arial"/>
          <w:sz w:val="24"/>
          <w:szCs w:val="24"/>
        </w:rPr>
        <w:t>The entity must meet the following requirements -</w:t>
      </w:r>
    </w:p>
    <w:p w14:paraId="2797A091" w14:textId="77777777" w:rsidR="00F35398" w:rsidRDefault="00F35398" w:rsidP="00F35398">
      <w:pPr>
        <w:pStyle w:val="ListParagraph"/>
        <w:numPr>
          <w:ilvl w:val="0"/>
          <w:numId w:val="1"/>
        </w:numPr>
        <w:rPr>
          <w:rFonts w:ascii="Arial" w:hAnsi="Arial" w:cs="Arial"/>
          <w:sz w:val="24"/>
          <w:szCs w:val="24"/>
        </w:rPr>
      </w:pPr>
      <w:r>
        <w:rPr>
          <w:rFonts w:ascii="Arial" w:hAnsi="Arial" w:cs="Arial"/>
          <w:sz w:val="24"/>
          <w:szCs w:val="24"/>
        </w:rPr>
        <w:t>Not for profit entity</w:t>
      </w:r>
    </w:p>
    <w:p w14:paraId="7EF79EB5" w14:textId="77777777" w:rsidR="00F35398" w:rsidRDefault="00286C3C" w:rsidP="00F35398">
      <w:pPr>
        <w:pStyle w:val="ListParagraph"/>
        <w:numPr>
          <w:ilvl w:val="0"/>
          <w:numId w:val="1"/>
        </w:numPr>
        <w:rPr>
          <w:rFonts w:ascii="Arial" w:hAnsi="Arial" w:cs="Arial"/>
          <w:sz w:val="24"/>
          <w:szCs w:val="24"/>
        </w:rPr>
      </w:pPr>
      <w:r>
        <w:rPr>
          <w:rFonts w:ascii="Arial" w:hAnsi="Arial" w:cs="Arial"/>
          <w:sz w:val="24"/>
          <w:szCs w:val="24"/>
        </w:rPr>
        <w:t>A</w:t>
      </w:r>
      <w:r w:rsidR="00F35398">
        <w:rPr>
          <w:rFonts w:ascii="Arial" w:hAnsi="Arial" w:cs="Arial"/>
          <w:sz w:val="24"/>
          <w:szCs w:val="24"/>
        </w:rPr>
        <w:t xml:space="preserve">nnual </w:t>
      </w:r>
      <w:r>
        <w:rPr>
          <w:rFonts w:ascii="Arial" w:hAnsi="Arial" w:cs="Arial"/>
          <w:sz w:val="24"/>
          <w:szCs w:val="24"/>
        </w:rPr>
        <w:t>budget</w:t>
      </w:r>
      <w:r w:rsidR="00F35398">
        <w:rPr>
          <w:rFonts w:ascii="Arial" w:hAnsi="Arial" w:cs="Arial"/>
          <w:sz w:val="24"/>
          <w:szCs w:val="24"/>
        </w:rPr>
        <w:t xml:space="preserve"> </w:t>
      </w:r>
      <w:r w:rsidR="00B411BB">
        <w:rPr>
          <w:rFonts w:ascii="Arial" w:hAnsi="Arial" w:cs="Arial"/>
          <w:sz w:val="24"/>
          <w:szCs w:val="24"/>
        </w:rPr>
        <w:t xml:space="preserve">of </w:t>
      </w:r>
      <w:r w:rsidR="00F35398">
        <w:rPr>
          <w:rFonts w:ascii="Arial" w:hAnsi="Arial" w:cs="Arial"/>
          <w:sz w:val="24"/>
          <w:szCs w:val="24"/>
        </w:rPr>
        <w:t>less than $10,000</w:t>
      </w:r>
    </w:p>
    <w:p w14:paraId="7C908341" w14:textId="77777777" w:rsidR="00F35398" w:rsidRDefault="00F35398" w:rsidP="00F35398">
      <w:pPr>
        <w:pStyle w:val="ListParagraph"/>
        <w:numPr>
          <w:ilvl w:val="0"/>
          <w:numId w:val="1"/>
        </w:numPr>
        <w:rPr>
          <w:rFonts w:ascii="Arial" w:hAnsi="Arial" w:cs="Arial"/>
          <w:sz w:val="24"/>
          <w:szCs w:val="24"/>
        </w:rPr>
      </w:pPr>
      <w:r>
        <w:rPr>
          <w:rFonts w:ascii="Arial" w:hAnsi="Arial" w:cs="Arial"/>
          <w:sz w:val="24"/>
          <w:szCs w:val="24"/>
        </w:rPr>
        <w:t>Benefits local residents – defined by City boundary</w:t>
      </w:r>
    </w:p>
    <w:p w14:paraId="4F085E68" w14:textId="77777777" w:rsidR="00B411BB" w:rsidRDefault="00B411BB" w:rsidP="00F35398">
      <w:pPr>
        <w:pStyle w:val="ListParagraph"/>
        <w:numPr>
          <w:ilvl w:val="0"/>
          <w:numId w:val="1"/>
        </w:numPr>
        <w:rPr>
          <w:rFonts w:ascii="Arial" w:hAnsi="Arial" w:cs="Arial"/>
          <w:sz w:val="24"/>
          <w:szCs w:val="24"/>
        </w:rPr>
      </w:pPr>
      <w:r>
        <w:rPr>
          <w:rFonts w:ascii="Arial" w:hAnsi="Arial" w:cs="Arial"/>
          <w:sz w:val="24"/>
          <w:szCs w:val="24"/>
        </w:rPr>
        <w:t>Not an individual</w:t>
      </w:r>
      <w:r w:rsidR="008A77AB">
        <w:rPr>
          <w:rFonts w:ascii="Arial" w:hAnsi="Arial" w:cs="Arial"/>
          <w:sz w:val="24"/>
          <w:szCs w:val="24"/>
        </w:rPr>
        <w:t xml:space="preserve"> or a government entity</w:t>
      </w:r>
      <w:r w:rsidR="00286C3C">
        <w:rPr>
          <w:rFonts w:ascii="Arial" w:hAnsi="Arial" w:cs="Arial"/>
          <w:sz w:val="24"/>
          <w:szCs w:val="24"/>
        </w:rPr>
        <w:t xml:space="preserve"> or affiliated with a national entity</w:t>
      </w:r>
    </w:p>
    <w:p w14:paraId="0F1A971F" w14:textId="5C24BFE9" w:rsidR="00F35398" w:rsidRDefault="00F35398" w:rsidP="00F35398">
      <w:pPr>
        <w:rPr>
          <w:rFonts w:ascii="Arial" w:hAnsi="Arial" w:cs="Arial"/>
          <w:sz w:val="24"/>
          <w:szCs w:val="24"/>
        </w:rPr>
      </w:pPr>
      <w:r>
        <w:rPr>
          <w:rFonts w:ascii="Arial" w:hAnsi="Arial" w:cs="Arial"/>
          <w:sz w:val="24"/>
          <w:szCs w:val="24"/>
        </w:rPr>
        <w:t>Entities must submit an application to the City each year. Th</w:t>
      </w:r>
      <w:r w:rsidR="000B089E">
        <w:rPr>
          <w:rFonts w:ascii="Arial" w:hAnsi="Arial" w:cs="Arial"/>
          <w:sz w:val="24"/>
          <w:szCs w:val="24"/>
        </w:rPr>
        <w:t>e submittal deadline is March 1 but can be extended.</w:t>
      </w:r>
      <w:r>
        <w:rPr>
          <w:rFonts w:ascii="Arial" w:hAnsi="Arial" w:cs="Arial"/>
          <w:sz w:val="24"/>
          <w:szCs w:val="24"/>
        </w:rPr>
        <w:t xml:space="preserve"> The Mosier City Council will review all applications and make appropriations by April 1.</w:t>
      </w:r>
    </w:p>
    <w:p w14:paraId="0A2443DA" w14:textId="77777777" w:rsidR="00B411BB" w:rsidRPr="00B411BB" w:rsidRDefault="00B411BB" w:rsidP="00F35398">
      <w:pPr>
        <w:rPr>
          <w:rFonts w:ascii="Arial" w:hAnsi="Arial" w:cs="Arial"/>
          <w:sz w:val="24"/>
          <w:szCs w:val="24"/>
        </w:rPr>
      </w:pPr>
      <w:r w:rsidRPr="00B411BB">
        <w:rPr>
          <w:rFonts w:ascii="Arial" w:hAnsi="Arial" w:cs="Arial"/>
          <w:sz w:val="24"/>
          <w:szCs w:val="24"/>
        </w:rPr>
        <w:t>Application to include:</w:t>
      </w:r>
    </w:p>
    <w:p w14:paraId="2C4BAF87" w14:textId="77777777" w:rsidR="00B411BB" w:rsidRDefault="00B411BB" w:rsidP="00B411BB">
      <w:pPr>
        <w:spacing w:after="0" w:line="240" w:lineRule="auto"/>
        <w:rPr>
          <w:rFonts w:ascii="Arial" w:eastAsia="Times New Roman" w:hAnsi="Arial" w:cs="Arial"/>
          <w:b/>
          <w:sz w:val="24"/>
          <w:szCs w:val="24"/>
        </w:rPr>
      </w:pPr>
      <w:r w:rsidRPr="00B411BB">
        <w:rPr>
          <w:rFonts w:ascii="Arial" w:eastAsia="Times New Roman" w:hAnsi="Arial" w:cs="Arial"/>
          <w:b/>
          <w:sz w:val="24"/>
          <w:szCs w:val="24"/>
        </w:rPr>
        <w:t>Letter of request</w:t>
      </w:r>
    </w:p>
    <w:p w14:paraId="4C39B7BB" w14:textId="276BA2A4" w:rsidR="00286C3C" w:rsidRPr="006F3DB6" w:rsidRDefault="00B411BB" w:rsidP="006F3DB6">
      <w:pPr>
        <w:spacing w:line="240" w:lineRule="auto"/>
        <w:rPr>
          <w:rFonts w:ascii="Arial" w:eastAsia="Times New Roman" w:hAnsi="Arial" w:cs="Arial"/>
          <w:sz w:val="24"/>
          <w:szCs w:val="24"/>
        </w:rPr>
      </w:pPr>
      <w:r w:rsidRPr="00B411BB">
        <w:rPr>
          <w:rFonts w:ascii="Arial" w:eastAsia="Times New Roman" w:hAnsi="Arial" w:cs="Arial"/>
          <w:sz w:val="24"/>
          <w:szCs w:val="24"/>
        </w:rPr>
        <w:t>This is a business letter of no more than one page formally requesting a City appropriation.</w:t>
      </w:r>
      <w:bookmarkStart w:id="0" w:name="_GoBack"/>
      <w:bookmarkEnd w:id="0"/>
    </w:p>
    <w:p w14:paraId="5D4A70CD" w14:textId="77777777" w:rsidR="00286C3C" w:rsidRPr="00B411BB" w:rsidRDefault="00286C3C" w:rsidP="00F35398">
      <w:pPr>
        <w:rPr>
          <w:rFonts w:ascii="Arial" w:hAnsi="Arial" w:cs="Arial"/>
          <w:sz w:val="24"/>
          <w:szCs w:val="24"/>
        </w:rPr>
      </w:pPr>
      <w:r>
        <w:rPr>
          <w:rFonts w:ascii="Arial" w:hAnsi="Arial" w:cs="Arial"/>
          <w:sz w:val="24"/>
          <w:szCs w:val="24"/>
        </w:rPr>
        <w:t>The submittal of an application does not guarantee that any City funds will be appropriated to the entity. The Mosier City Council has complete discretion for appropriations to small, local community entities.</w:t>
      </w:r>
    </w:p>
    <w:sectPr w:rsidR="00286C3C" w:rsidRPr="00B411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1F39" w14:textId="77777777" w:rsidR="001B1FA2" w:rsidRDefault="001B1FA2" w:rsidP="00286C3C">
      <w:pPr>
        <w:spacing w:after="0" w:line="240" w:lineRule="auto"/>
      </w:pPr>
      <w:r>
        <w:separator/>
      </w:r>
    </w:p>
  </w:endnote>
  <w:endnote w:type="continuationSeparator" w:id="0">
    <w:p w14:paraId="3978C011" w14:textId="77777777" w:rsidR="001B1FA2" w:rsidRDefault="001B1FA2" w:rsidP="0028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17C4A" w14:textId="77777777" w:rsidR="00286C3C" w:rsidRDefault="00286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83F1" w14:textId="77777777" w:rsidR="00286C3C" w:rsidRDefault="00286C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886D6" w14:textId="77777777" w:rsidR="00286C3C" w:rsidRDefault="00286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79504" w14:textId="77777777" w:rsidR="001B1FA2" w:rsidRDefault="001B1FA2" w:rsidP="00286C3C">
      <w:pPr>
        <w:spacing w:after="0" w:line="240" w:lineRule="auto"/>
      </w:pPr>
      <w:r>
        <w:separator/>
      </w:r>
    </w:p>
  </w:footnote>
  <w:footnote w:type="continuationSeparator" w:id="0">
    <w:p w14:paraId="66E4662B" w14:textId="77777777" w:rsidR="001B1FA2" w:rsidRDefault="001B1FA2" w:rsidP="00286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D42E0" w14:textId="77777777" w:rsidR="00286C3C" w:rsidRDefault="00286C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8CD1F" w14:textId="3A661E9F" w:rsidR="00286C3C" w:rsidRDefault="00286C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7473E" w14:textId="77777777" w:rsidR="00286C3C" w:rsidRDefault="00286C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93DC4"/>
    <w:multiLevelType w:val="multilevel"/>
    <w:tmpl w:val="7B0C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35099"/>
    <w:multiLevelType w:val="multilevel"/>
    <w:tmpl w:val="65E4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E1271"/>
    <w:multiLevelType w:val="multilevel"/>
    <w:tmpl w:val="501E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44CB3"/>
    <w:multiLevelType w:val="hybridMultilevel"/>
    <w:tmpl w:val="5486F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98"/>
    <w:rsid w:val="000B089E"/>
    <w:rsid w:val="001B1FA2"/>
    <w:rsid w:val="00234CB1"/>
    <w:rsid w:val="00286C3C"/>
    <w:rsid w:val="0034798F"/>
    <w:rsid w:val="006F3DB6"/>
    <w:rsid w:val="00736DE7"/>
    <w:rsid w:val="008A77AB"/>
    <w:rsid w:val="009D1271"/>
    <w:rsid w:val="00A8710F"/>
    <w:rsid w:val="00B411BB"/>
    <w:rsid w:val="00B63B9A"/>
    <w:rsid w:val="00CD01E7"/>
    <w:rsid w:val="00F21B99"/>
    <w:rsid w:val="00F3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8F8B3"/>
  <w15:chartTrackingRefBased/>
  <w15:docId w15:val="{6C8D5A3D-28E4-4DD8-9B31-54DC93E1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98"/>
    <w:pPr>
      <w:ind w:left="720"/>
      <w:contextualSpacing/>
    </w:pPr>
  </w:style>
  <w:style w:type="paragraph" w:styleId="NormalWeb">
    <w:name w:val="Normal (Web)"/>
    <w:basedOn w:val="Normal"/>
    <w:uiPriority w:val="99"/>
    <w:semiHidden/>
    <w:unhideWhenUsed/>
    <w:rsid w:val="00B411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11BB"/>
    <w:rPr>
      <w:i/>
      <w:iCs/>
    </w:rPr>
  </w:style>
  <w:style w:type="character" w:styleId="Strong">
    <w:name w:val="Strong"/>
    <w:basedOn w:val="DefaultParagraphFont"/>
    <w:uiPriority w:val="22"/>
    <w:qFormat/>
    <w:rsid w:val="00B411BB"/>
    <w:rPr>
      <w:b/>
      <w:bCs/>
    </w:rPr>
  </w:style>
  <w:style w:type="paragraph" w:styleId="Header">
    <w:name w:val="header"/>
    <w:basedOn w:val="Normal"/>
    <w:link w:val="HeaderChar"/>
    <w:uiPriority w:val="99"/>
    <w:unhideWhenUsed/>
    <w:rsid w:val="00286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C3C"/>
  </w:style>
  <w:style w:type="paragraph" w:styleId="Footer">
    <w:name w:val="footer"/>
    <w:basedOn w:val="Normal"/>
    <w:link w:val="FooterChar"/>
    <w:uiPriority w:val="99"/>
    <w:unhideWhenUsed/>
    <w:rsid w:val="00286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3C"/>
  </w:style>
  <w:style w:type="character" w:styleId="CommentReference">
    <w:name w:val="annotation reference"/>
    <w:basedOn w:val="DefaultParagraphFont"/>
    <w:uiPriority w:val="99"/>
    <w:semiHidden/>
    <w:unhideWhenUsed/>
    <w:rsid w:val="00286C3C"/>
    <w:rPr>
      <w:sz w:val="16"/>
      <w:szCs w:val="16"/>
    </w:rPr>
  </w:style>
  <w:style w:type="paragraph" w:styleId="CommentText">
    <w:name w:val="annotation text"/>
    <w:basedOn w:val="Normal"/>
    <w:link w:val="CommentTextChar"/>
    <w:uiPriority w:val="99"/>
    <w:semiHidden/>
    <w:unhideWhenUsed/>
    <w:rsid w:val="00286C3C"/>
    <w:pPr>
      <w:spacing w:line="240" w:lineRule="auto"/>
    </w:pPr>
    <w:rPr>
      <w:sz w:val="20"/>
      <w:szCs w:val="20"/>
    </w:rPr>
  </w:style>
  <w:style w:type="character" w:customStyle="1" w:styleId="CommentTextChar">
    <w:name w:val="Comment Text Char"/>
    <w:basedOn w:val="DefaultParagraphFont"/>
    <w:link w:val="CommentText"/>
    <w:uiPriority w:val="99"/>
    <w:semiHidden/>
    <w:rsid w:val="00286C3C"/>
    <w:rPr>
      <w:sz w:val="20"/>
      <w:szCs w:val="20"/>
    </w:rPr>
  </w:style>
  <w:style w:type="paragraph" w:styleId="CommentSubject">
    <w:name w:val="annotation subject"/>
    <w:basedOn w:val="CommentText"/>
    <w:next w:val="CommentText"/>
    <w:link w:val="CommentSubjectChar"/>
    <w:uiPriority w:val="99"/>
    <w:semiHidden/>
    <w:unhideWhenUsed/>
    <w:rsid w:val="00286C3C"/>
    <w:rPr>
      <w:b/>
      <w:bCs/>
    </w:rPr>
  </w:style>
  <w:style w:type="character" w:customStyle="1" w:styleId="CommentSubjectChar">
    <w:name w:val="Comment Subject Char"/>
    <w:basedOn w:val="CommentTextChar"/>
    <w:link w:val="CommentSubject"/>
    <w:uiPriority w:val="99"/>
    <w:semiHidden/>
    <w:rsid w:val="00286C3C"/>
    <w:rPr>
      <w:b/>
      <w:bCs/>
      <w:sz w:val="20"/>
      <w:szCs w:val="20"/>
    </w:rPr>
  </w:style>
  <w:style w:type="paragraph" w:styleId="BalloonText">
    <w:name w:val="Balloon Text"/>
    <w:basedOn w:val="Normal"/>
    <w:link w:val="BalloonTextChar"/>
    <w:uiPriority w:val="99"/>
    <w:semiHidden/>
    <w:unhideWhenUsed/>
    <w:rsid w:val="00286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77796">
      <w:bodyDiv w:val="1"/>
      <w:marLeft w:val="0"/>
      <w:marRight w:val="0"/>
      <w:marTop w:val="0"/>
      <w:marBottom w:val="0"/>
      <w:divBdr>
        <w:top w:val="none" w:sz="0" w:space="0" w:color="auto"/>
        <w:left w:val="none" w:sz="0" w:space="0" w:color="auto"/>
        <w:bottom w:val="none" w:sz="0" w:space="0" w:color="auto"/>
        <w:right w:val="none" w:sz="0" w:space="0" w:color="auto"/>
      </w:divBdr>
    </w:div>
    <w:div w:id="13948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 Perry</dc:creator>
  <cp:keywords/>
  <dc:description/>
  <cp:lastModifiedBy>kathy</cp:lastModifiedBy>
  <cp:revision>5</cp:revision>
  <cp:lastPrinted>2016-03-16T17:23:00Z</cp:lastPrinted>
  <dcterms:created xsi:type="dcterms:W3CDTF">2017-03-11T20:08:00Z</dcterms:created>
  <dcterms:modified xsi:type="dcterms:W3CDTF">2017-03-23T00:33:00Z</dcterms:modified>
</cp:coreProperties>
</file>